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0E" w:rsidRPr="00693D4E" w:rsidRDefault="00DC3D0E" w:rsidP="00DC3D0E">
      <w:pPr>
        <w:spacing w:after="0"/>
        <w:jc w:val="center"/>
        <w:rPr>
          <w:b/>
          <w:i/>
          <w:color w:val="385623" w:themeColor="accent6" w:themeShade="80"/>
          <w:sz w:val="28"/>
          <w:szCs w:val="28"/>
        </w:rPr>
      </w:pPr>
    </w:p>
    <w:p w:rsidR="007454C8" w:rsidRPr="00693D4E" w:rsidRDefault="00B2421B" w:rsidP="00DC3D0E">
      <w:pPr>
        <w:spacing w:after="0"/>
        <w:jc w:val="center"/>
        <w:rPr>
          <w:b/>
          <w:i/>
          <w:color w:val="385623" w:themeColor="accent6" w:themeShade="80"/>
          <w:sz w:val="28"/>
          <w:szCs w:val="28"/>
        </w:rPr>
      </w:pPr>
      <w:r w:rsidRPr="00693D4E">
        <w:rPr>
          <w:b/>
          <w:i/>
          <w:color w:val="385623" w:themeColor="accent6" w:themeShade="80"/>
          <w:sz w:val="28"/>
          <w:szCs w:val="28"/>
        </w:rPr>
        <w:t>Program</w:t>
      </w:r>
      <w:r w:rsidR="00900068" w:rsidRPr="00693D4E">
        <w:rPr>
          <w:b/>
          <w:i/>
          <w:color w:val="385623" w:themeColor="accent6" w:themeShade="80"/>
          <w:sz w:val="28"/>
          <w:szCs w:val="28"/>
        </w:rPr>
        <w:t xml:space="preserve"> obilježavanja</w:t>
      </w:r>
      <w:r w:rsidRPr="00693D4E">
        <w:rPr>
          <w:b/>
          <w:i/>
          <w:color w:val="385623" w:themeColor="accent6" w:themeShade="80"/>
          <w:sz w:val="28"/>
          <w:szCs w:val="28"/>
        </w:rPr>
        <w:t xml:space="preserve"> </w:t>
      </w:r>
      <w:r w:rsidR="00E80165">
        <w:rPr>
          <w:b/>
          <w:i/>
          <w:color w:val="385623" w:themeColor="accent6" w:themeShade="80"/>
          <w:sz w:val="28"/>
          <w:szCs w:val="28"/>
        </w:rPr>
        <w:t>Dana e</w:t>
      </w:r>
      <w:r w:rsidR="00736F1D" w:rsidRPr="00693D4E">
        <w:rPr>
          <w:b/>
          <w:i/>
          <w:color w:val="385623" w:themeColor="accent6" w:themeShade="80"/>
          <w:sz w:val="28"/>
          <w:szCs w:val="28"/>
        </w:rPr>
        <w:t>nergetske učinkovitosti</w:t>
      </w:r>
      <w:r w:rsidR="00900068" w:rsidRPr="00693D4E">
        <w:rPr>
          <w:b/>
          <w:i/>
          <w:color w:val="385623" w:themeColor="accent6" w:themeShade="80"/>
          <w:sz w:val="28"/>
          <w:szCs w:val="28"/>
        </w:rPr>
        <w:t xml:space="preserve"> Šibensko-kninske županije</w:t>
      </w:r>
    </w:p>
    <w:p w:rsidR="00384B32" w:rsidRPr="00693D4E" w:rsidRDefault="00867069" w:rsidP="00DC3D0E">
      <w:pPr>
        <w:spacing w:after="0"/>
        <w:jc w:val="center"/>
        <w:rPr>
          <w:b/>
          <w:i/>
          <w:color w:val="538135" w:themeColor="accent6" w:themeShade="BF"/>
          <w:sz w:val="24"/>
          <w:szCs w:val="24"/>
        </w:rPr>
      </w:pPr>
      <w:r w:rsidRPr="00693D4E">
        <w:rPr>
          <w:b/>
          <w:i/>
          <w:color w:val="538135" w:themeColor="accent6" w:themeShade="BF"/>
          <w:sz w:val="24"/>
          <w:szCs w:val="24"/>
        </w:rPr>
        <w:t>16</w:t>
      </w:r>
      <w:r w:rsidR="00900068" w:rsidRPr="00693D4E">
        <w:rPr>
          <w:b/>
          <w:i/>
          <w:color w:val="538135" w:themeColor="accent6" w:themeShade="BF"/>
          <w:sz w:val="24"/>
          <w:szCs w:val="24"/>
        </w:rPr>
        <w:t xml:space="preserve">. svibnja </w:t>
      </w:r>
      <w:r w:rsidR="00384B32" w:rsidRPr="00693D4E">
        <w:rPr>
          <w:b/>
          <w:i/>
          <w:color w:val="538135" w:themeColor="accent6" w:themeShade="BF"/>
          <w:sz w:val="24"/>
          <w:szCs w:val="24"/>
        </w:rPr>
        <w:t>2017</w:t>
      </w:r>
      <w:r w:rsidR="00593D77" w:rsidRPr="00693D4E">
        <w:rPr>
          <w:b/>
          <w:i/>
          <w:color w:val="538135" w:themeColor="accent6" w:themeShade="BF"/>
          <w:sz w:val="24"/>
          <w:szCs w:val="24"/>
        </w:rPr>
        <w:t>.</w:t>
      </w:r>
      <w:r w:rsidR="00751093" w:rsidRPr="00693D4E">
        <w:rPr>
          <w:b/>
          <w:i/>
          <w:color w:val="538135" w:themeColor="accent6" w:themeShade="BF"/>
          <w:sz w:val="24"/>
          <w:szCs w:val="24"/>
        </w:rPr>
        <w:t xml:space="preserve"> </w:t>
      </w:r>
      <w:r w:rsidR="00900068" w:rsidRPr="00693D4E">
        <w:rPr>
          <w:b/>
          <w:i/>
          <w:color w:val="538135" w:themeColor="accent6" w:themeShade="BF"/>
          <w:sz w:val="24"/>
          <w:szCs w:val="24"/>
        </w:rPr>
        <w:t>godine</w:t>
      </w:r>
      <w:r w:rsidR="00E46516" w:rsidRPr="00693D4E">
        <w:rPr>
          <w:b/>
          <w:i/>
          <w:color w:val="538135" w:themeColor="accent6" w:themeShade="BF"/>
          <w:sz w:val="24"/>
          <w:szCs w:val="24"/>
        </w:rPr>
        <w:t xml:space="preserve">, </w:t>
      </w:r>
      <w:r w:rsidR="007454C8" w:rsidRPr="00693D4E">
        <w:rPr>
          <w:b/>
          <w:i/>
          <w:color w:val="538135" w:themeColor="accent6" w:themeShade="BF"/>
          <w:sz w:val="24"/>
          <w:szCs w:val="24"/>
        </w:rPr>
        <w:t>11 sati</w:t>
      </w:r>
    </w:p>
    <w:p w:rsidR="001B0507" w:rsidRPr="00693D4E" w:rsidRDefault="00B2421B" w:rsidP="00DC3D0E">
      <w:pPr>
        <w:spacing w:after="0"/>
        <w:jc w:val="center"/>
        <w:rPr>
          <w:b/>
          <w:i/>
          <w:color w:val="538135" w:themeColor="accent6" w:themeShade="BF"/>
          <w:sz w:val="24"/>
          <w:szCs w:val="24"/>
        </w:rPr>
      </w:pPr>
      <w:r w:rsidRPr="00693D4E">
        <w:rPr>
          <w:b/>
          <w:i/>
          <w:color w:val="538135" w:themeColor="accent6" w:themeShade="BF"/>
          <w:sz w:val="24"/>
          <w:szCs w:val="24"/>
        </w:rPr>
        <w:t>Razvojna agencija Šibensko-kninske županije</w:t>
      </w:r>
      <w:r w:rsidR="001B0507" w:rsidRPr="00693D4E">
        <w:rPr>
          <w:b/>
          <w:i/>
          <w:color w:val="538135" w:themeColor="accent6" w:themeShade="BF"/>
          <w:sz w:val="24"/>
          <w:szCs w:val="24"/>
        </w:rPr>
        <w:t>, Velimira Škorpika 6, Šibenik</w:t>
      </w:r>
    </w:p>
    <w:p w:rsidR="007454C8" w:rsidRDefault="007454C8" w:rsidP="007454C8">
      <w:pPr>
        <w:jc w:val="center"/>
        <w:rPr>
          <w:b/>
          <w:color w:val="538135" w:themeColor="accent6" w:themeShade="BF"/>
          <w:sz w:val="24"/>
          <w:szCs w:val="24"/>
        </w:rPr>
      </w:pPr>
    </w:p>
    <w:p w:rsidR="00045E10" w:rsidRPr="00384B32" w:rsidRDefault="00045E10" w:rsidP="007454C8">
      <w:pPr>
        <w:jc w:val="center"/>
        <w:rPr>
          <w:b/>
          <w:color w:val="538135" w:themeColor="accent6" w:themeShade="BF"/>
          <w:sz w:val="24"/>
          <w:szCs w:val="24"/>
        </w:rPr>
      </w:pPr>
    </w:p>
    <w:tbl>
      <w:tblPr>
        <w:tblStyle w:val="Tablicareetke4-isticanje6"/>
        <w:tblW w:w="5000" w:type="pct"/>
        <w:tblLook w:val="04A0" w:firstRow="1" w:lastRow="0" w:firstColumn="1" w:lastColumn="0" w:noHBand="0" w:noVBand="1"/>
      </w:tblPr>
      <w:tblGrid>
        <w:gridCol w:w="1732"/>
        <w:gridCol w:w="6789"/>
        <w:gridCol w:w="5471"/>
      </w:tblGrid>
      <w:tr w:rsidR="00867069" w:rsidRPr="002A3B47" w:rsidTr="0086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tcBorders>
              <w:right w:val="single" w:sz="4" w:space="0" w:color="FFFFFF" w:themeColor="background1"/>
            </w:tcBorders>
          </w:tcPr>
          <w:p w:rsidR="00867069" w:rsidRPr="002A3B47" w:rsidRDefault="00867069" w:rsidP="00E9720A">
            <w:pPr>
              <w:rPr>
                <w:b w:val="0"/>
              </w:rPr>
            </w:pPr>
            <w:r>
              <w:t>VRIJEME</w:t>
            </w:r>
          </w:p>
        </w:tc>
        <w:tc>
          <w:tcPr>
            <w:tcW w:w="242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7069" w:rsidRPr="002A3B47" w:rsidRDefault="00867069" w:rsidP="00E97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A3B47">
              <w:t>TEMA IZLAGANJA</w:t>
            </w:r>
          </w:p>
        </w:tc>
        <w:tc>
          <w:tcPr>
            <w:tcW w:w="195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7069" w:rsidRPr="002A3B47" w:rsidRDefault="00867069" w:rsidP="00E97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A3B47">
              <w:t>PREDAVAČI</w:t>
            </w:r>
          </w:p>
        </w:tc>
      </w:tr>
      <w:tr w:rsidR="00867069" w:rsidTr="0086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867069" w:rsidP="004A3F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11:00</w:t>
            </w:r>
          </w:p>
        </w:tc>
        <w:tc>
          <w:tcPr>
            <w:tcW w:w="2426" w:type="pct"/>
          </w:tcPr>
          <w:p w:rsidR="00867069" w:rsidRDefault="00867069" w:rsidP="004A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Registracija</w:t>
            </w:r>
          </w:p>
        </w:tc>
        <w:tc>
          <w:tcPr>
            <w:tcW w:w="1955" w:type="pct"/>
          </w:tcPr>
          <w:p w:rsidR="00867069" w:rsidRDefault="00867069" w:rsidP="004A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/</w:t>
            </w:r>
          </w:p>
        </w:tc>
      </w:tr>
      <w:tr w:rsidR="00867069" w:rsidTr="00867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867069" w:rsidP="004A3F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11:10</w:t>
            </w:r>
          </w:p>
        </w:tc>
        <w:tc>
          <w:tcPr>
            <w:tcW w:w="2426" w:type="pct"/>
          </w:tcPr>
          <w:p w:rsidR="00867069" w:rsidRDefault="00867069" w:rsidP="0009234F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Pozdravni govor</w:t>
            </w:r>
            <w:r w:rsidR="00E46516">
              <w:rPr>
                <w:color w:val="000000" w:themeColor="text1"/>
              </w:rPr>
              <w:t xml:space="preserve"> župana</w:t>
            </w:r>
          </w:p>
        </w:tc>
        <w:tc>
          <w:tcPr>
            <w:tcW w:w="1955" w:type="pct"/>
          </w:tcPr>
          <w:p w:rsidR="0009234F" w:rsidRPr="0009234F" w:rsidRDefault="0009234F" w:rsidP="004A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09234F">
              <w:rPr>
                <w:b/>
                <w:color w:val="000000" w:themeColor="text1"/>
              </w:rPr>
              <w:t>Šibensko-kninska županija</w:t>
            </w:r>
          </w:p>
          <w:p w:rsidR="00867069" w:rsidRPr="0009234F" w:rsidRDefault="001B0507" w:rsidP="004A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09234F">
              <w:rPr>
                <w:i/>
                <w:color w:val="000000" w:themeColor="text1"/>
              </w:rPr>
              <w:t>Goran Pauk</w:t>
            </w:r>
          </w:p>
        </w:tc>
      </w:tr>
      <w:tr w:rsidR="00867069" w:rsidTr="0086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867069" w:rsidP="004A3F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11:20</w:t>
            </w:r>
          </w:p>
        </w:tc>
        <w:tc>
          <w:tcPr>
            <w:tcW w:w="2426" w:type="pct"/>
          </w:tcPr>
          <w:p w:rsidR="00867069" w:rsidRDefault="00867069" w:rsidP="00643FEB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Uvodno izlaganje </w:t>
            </w:r>
            <w:r w:rsidR="00E46516">
              <w:rPr>
                <w:color w:val="000000" w:themeColor="text1"/>
              </w:rPr>
              <w:t xml:space="preserve">ravnateljice </w:t>
            </w:r>
            <w:r w:rsidR="000D4741">
              <w:rPr>
                <w:color w:val="000000" w:themeColor="text1"/>
              </w:rPr>
              <w:t xml:space="preserve">o </w:t>
            </w:r>
            <w:r w:rsidR="00643FEB">
              <w:rPr>
                <w:color w:val="000000" w:themeColor="text1"/>
              </w:rPr>
              <w:t>ulozi</w:t>
            </w:r>
            <w:r w:rsidR="000D4741">
              <w:rPr>
                <w:color w:val="000000" w:themeColor="text1"/>
              </w:rPr>
              <w:t xml:space="preserve"> Agencije</w:t>
            </w:r>
            <w:r w:rsidR="00643FEB">
              <w:rPr>
                <w:color w:val="000000" w:themeColor="text1"/>
              </w:rPr>
              <w:t xml:space="preserve"> u sektoru energetike</w:t>
            </w:r>
          </w:p>
        </w:tc>
        <w:tc>
          <w:tcPr>
            <w:tcW w:w="1955" w:type="pct"/>
          </w:tcPr>
          <w:p w:rsidR="0009234F" w:rsidRPr="0009234F" w:rsidRDefault="0009234F" w:rsidP="00AF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09234F">
              <w:rPr>
                <w:b/>
                <w:color w:val="000000" w:themeColor="text1"/>
              </w:rPr>
              <w:t>Javna ustanova Razvojna agencija Šibensko-kninske županije</w:t>
            </w:r>
          </w:p>
          <w:p w:rsidR="00867069" w:rsidRPr="0009234F" w:rsidRDefault="00867069" w:rsidP="00AF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09234F">
              <w:rPr>
                <w:i/>
                <w:color w:val="000000" w:themeColor="text1"/>
              </w:rPr>
              <w:t xml:space="preserve">Mira Lepur </w:t>
            </w:r>
          </w:p>
        </w:tc>
      </w:tr>
      <w:tr w:rsidR="00867069" w:rsidTr="00867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043DC3" w:rsidP="004A3F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11:</w:t>
            </w:r>
            <w:r w:rsidR="00DA2F5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426" w:type="pct"/>
          </w:tcPr>
          <w:p w:rsidR="00867069" w:rsidRPr="002A3B47" w:rsidRDefault="00043DC3" w:rsidP="0009234F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Nacionalni programi energetske obnove zgrada RH </w:t>
            </w:r>
            <w:r w:rsidR="00E1416B">
              <w:rPr>
                <w:color w:val="000000" w:themeColor="text1"/>
              </w:rPr>
              <w:t>i provedba kroz EU fondove</w:t>
            </w:r>
          </w:p>
        </w:tc>
        <w:tc>
          <w:tcPr>
            <w:tcW w:w="1955" w:type="pct"/>
          </w:tcPr>
          <w:p w:rsidR="00867069" w:rsidRPr="0009234F" w:rsidRDefault="00867069" w:rsidP="004A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09234F">
              <w:rPr>
                <w:b/>
                <w:color w:val="000000" w:themeColor="text1"/>
              </w:rPr>
              <w:t>Ministarstvo graditeljstva i prostornog</w:t>
            </w:r>
            <w:r w:rsidR="00EB45B9">
              <w:rPr>
                <w:b/>
                <w:color w:val="000000" w:themeColor="text1"/>
              </w:rPr>
              <w:t>a</w:t>
            </w:r>
            <w:r w:rsidRPr="0009234F">
              <w:rPr>
                <w:b/>
                <w:color w:val="000000" w:themeColor="text1"/>
              </w:rPr>
              <w:t xml:space="preserve"> uređenja</w:t>
            </w:r>
          </w:p>
          <w:p w:rsidR="0009234F" w:rsidRDefault="00DA2F56" w:rsidP="004A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Kornelija Pintarić</w:t>
            </w:r>
          </w:p>
          <w:p w:rsidR="00DA2F56" w:rsidRDefault="00DA2F56" w:rsidP="004A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Vjekoslav Žele</w:t>
            </w:r>
          </w:p>
        </w:tc>
      </w:tr>
      <w:tr w:rsidR="00867069" w:rsidTr="0086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DA2F56" w:rsidP="004A3F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11:5</w:t>
            </w:r>
            <w:r w:rsidR="00867069">
              <w:rPr>
                <w:color w:val="000000" w:themeColor="text1"/>
              </w:rPr>
              <w:t>0</w:t>
            </w:r>
          </w:p>
        </w:tc>
        <w:tc>
          <w:tcPr>
            <w:tcW w:w="2426" w:type="pct"/>
          </w:tcPr>
          <w:p w:rsidR="00867069" w:rsidRPr="002A3B47" w:rsidRDefault="00043DC3" w:rsidP="00043DC3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3DC3">
              <w:rPr>
                <w:color w:val="000000" w:themeColor="text1"/>
              </w:rPr>
              <w:t>Uloga i iskustvo Fonda za zaštitu okoliša i energetsku učinkovitost u provedbi javnih poziva za energetsku obnovu zgrada</w:t>
            </w:r>
          </w:p>
        </w:tc>
        <w:tc>
          <w:tcPr>
            <w:tcW w:w="1955" w:type="pct"/>
          </w:tcPr>
          <w:p w:rsidR="00537700" w:rsidRPr="0009234F" w:rsidRDefault="00867069" w:rsidP="00537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09234F">
              <w:rPr>
                <w:b/>
                <w:color w:val="000000" w:themeColor="text1"/>
              </w:rPr>
              <w:t>Fond za zaštitu okoliša i e</w:t>
            </w:r>
            <w:r w:rsidR="00537700" w:rsidRPr="0009234F">
              <w:rPr>
                <w:b/>
                <w:color w:val="000000" w:themeColor="text1"/>
              </w:rPr>
              <w:t>nergetsku učinkovitost</w:t>
            </w:r>
          </w:p>
          <w:p w:rsidR="00867069" w:rsidRDefault="00043DC3" w:rsidP="00537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Branislav Hartman</w:t>
            </w:r>
          </w:p>
          <w:p w:rsidR="00043DC3" w:rsidRPr="00043DC3" w:rsidRDefault="00043DC3" w:rsidP="00537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Tomislav Ilić</w:t>
            </w:r>
          </w:p>
        </w:tc>
      </w:tr>
      <w:tr w:rsidR="00944E25" w:rsidTr="00867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944E25" w:rsidRDefault="00DA2F56" w:rsidP="005F69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12:1</w:t>
            </w:r>
            <w:r w:rsidR="00944E25">
              <w:rPr>
                <w:color w:val="000000" w:themeColor="text1"/>
              </w:rPr>
              <w:t>0</w:t>
            </w:r>
          </w:p>
        </w:tc>
        <w:tc>
          <w:tcPr>
            <w:tcW w:w="2426" w:type="pct"/>
          </w:tcPr>
          <w:p w:rsidR="00944E25" w:rsidRDefault="00E46516" w:rsidP="005B34AE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Prezentacija Studija </w:t>
            </w:r>
            <w:r w:rsidR="005B34AE" w:rsidRPr="005B34AE">
              <w:rPr>
                <w:color w:val="000000" w:themeColor="text1"/>
              </w:rPr>
              <w:t>energetske učinkovitosti i obnovljivih izvora u Šibeniku</w:t>
            </w:r>
          </w:p>
        </w:tc>
        <w:tc>
          <w:tcPr>
            <w:tcW w:w="1955" w:type="pct"/>
          </w:tcPr>
          <w:p w:rsidR="00944E25" w:rsidRDefault="00862284" w:rsidP="00537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Studij energetske učinkovitos</w:t>
            </w:r>
            <w:r w:rsidR="00377E3E">
              <w:rPr>
                <w:b/>
                <w:color w:val="000000" w:themeColor="text1"/>
              </w:rPr>
              <w:t>ti i obnovljivih izvora</w:t>
            </w:r>
            <w:r>
              <w:rPr>
                <w:b/>
                <w:color w:val="000000" w:themeColor="text1"/>
              </w:rPr>
              <w:t xml:space="preserve"> u Šibeniku</w:t>
            </w:r>
          </w:p>
          <w:p w:rsidR="00944E25" w:rsidRDefault="00110F1F" w:rsidP="00537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prof. dr. sc. Nedjeljko Perić</w:t>
            </w:r>
          </w:p>
          <w:p w:rsidR="00110F1F" w:rsidRDefault="00110F1F" w:rsidP="00537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prof. dr. sc. Ivan Juraga</w:t>
            </w:r>
          </w:p>
        </w:tc>
      </w:tr>
      <w:tr w:rsidR="00867069" w:rsidTr="0086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862284" w:rsidP="005F69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867069">
              <w:rPr>
                <w:color w:val="000000" w:themeColor="text1"/>
              </w:rPr>
              <w:t>:</w:t>
            </w:r>
            <w:r w:rsidR="00DA2F56">
              <w:rPr>
                <w:color w:val="000000" w:themeColor="text1"/>
              </w:rPr>
              <w:t>3</w:t>
            </w:r>
            <w:r w:rsidR="005F6938">
              <w:rPr>
                <w:color w:val="000000" w:themeColor="text1"/>
              </w:rPr>
              <w:t>0</w:t>
            </w:r>
          </w:p>
        </w:tc>
        <w:tc>
          <w:tcPr>
            <w:tcW w:w="2426" w:type="pct"/>
          </w:tcPr>
          <w:p w:rsidR="00867069" w:rsidRDefault="00CC708B" w:rsidP="00824E24">
            <w:pPr>
              <w:pStyle w:val="Odlomakpopis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Srednjo</w:t>
            </w:r>
            <w:r w:rsidR="00061561">
              <w:rPr>
                <w:color w:val="000000" w:themeColor="text1"/>
              </w:rPr>
              <w:t>školsko obrazovanje za energetsku učinkovitost</w:t>
            </w:r>
          </w:p>
        </w:tc>
        <w:tc>
          <w:tcPr>
            <w:tcW w:w="1955" w:type="pct"/>
          </w:tcPr>
          <w:p w:rsidR="00867069" w:rsidRPr="000D206B" w:rsidRDefault="00384B32" w:rsidP="00537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Industrijsko-obrtnička škola Šibenik</w:t>
            </w:r>
          </w:p>
          <w:p w:rsidR="00537700" w:rsidRDefault="005A53A9" w:rsidP="00537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Mirjana Škugor</w:t>
            </w:r>
          </w:p>
          <w:p w:rsidR="005A53A9" w:rsidRPr="000D206B" w:rsidRDefault="005A53A9" w:rsidP="00537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Emil Mačukat</w:t>
            </w:r>
          </w:p>
        </w:tc>
      </w:tr>
      <w:tr w:rsidR="00867069" w:rsidTr="00867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0D206B" w:rsidP="005377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867069">
              <w:rPr>
                <w:color w:val="000000" w:themeColor="text1"/>
              </w:rPr>
              <w:t>:</w:t>
            </w:r>
            <w:r w:rsidR="00EA0CF7">
              <w:rPr>
                <w:color w:val="000000" w:themeColor="text1"/>
              </w:rPr>
              <w:t>0</w:t>
            </w:r>
            <w:r w:rsidR="00944E25">
              <w:rPr>
                <w:color w:val="000000" w:themeColor="text1"/>
              </w:rPr>
              <w:t>0</w:t>
            </w:r>
          </w:p>
        </w:tc>
        <w:tc>
          <w:tcPr>
            <w:tcW w:w="2426" w:type="pct"/>
          </w:tcPr>
          <w:p w:rsidR="000346D4" w:rsidRPr="00987AD0" w:rsidRDefault="00384B32" w:rsidP="000D206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Demonstracija rada električnog kartinga</w:t>
            </w:r>
            <w:r w:rsidR="00944E25">
              <w:rPr>
                <w:color w:val="000000" w:themeColor="text1"/>
              </w:rPr>
              <w:t xml:space="preserve"> (ispred Razvojne agencije</w:t>
            </w:r>
            <w:r w:rsidR="00063D3E">
              <w:rPr>
                <w:color w:val="000000" w:themeColor="text1"/>
              </w:rPr>
              <w:t>)</w:t>
            </w:r>
          </w:p>
        </w:tc>
        <w:tc>
          <w:tcPr>
            <w:tcW w:w="1955" w:type="pct"/>
          </w:tcPr>
          <w:p w:rsidR="001B0507" w:rsidRPr="000D206B" w:rsidRDefault="00D91510" w:rsidP="004A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0D206B">
              <w:rPr>
                <w:b/>
                <w:color w:val="000000" w:themeColor="text1"/>
              </w:rPr>
              <w:t>Društvo inovatora Faust Vrančić</w:t>
            </w:r>
          </w:p>
          <w:p w:rsidR="00D91510" w:rsidRPr="000D206B" w:rsidRDefault="00384B32" w:rsidP="004A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Bojan Cinotti</w:t>
            </w:r>
          </w:p>
        </w:tc>
      </w:tr>
      <w:tr w:rsidR="00867069" w:rsidTr="0086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:rsidR="00867069" w:rsidRDefault="00867069" w:rsidP="001B05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A0CF7">
              <w:rPr>
                <w:color w:val="000000" w:themeColor="text1"/>
              </w:rPr>
              <w:t>3:3</w:t>
            </w:r>
            <w:bookmarkStart w:id="0" w:name="_GoBack"/>
            <w:bookmarkEnd w:id="0"/>
            <w:r w:rsidR="00944E25">
              <w:rPr>
                <w:color w:val="000000" w:themeColor="text1"/>
              </w:rPr>
              <w:t>0</w:t>
            </w:r>
          </w:p>
        </w:tc>
        <w:tc>
          <w:tcPr>
            <w:tcW w:w="2426" w:type="pct"/>
          </w:tcPr>
          <w:p w:rsidR="00867069" w:rsidRPr="006014EA" w:rsidRDefault="00867069" w:rsidP="001D603D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6014EA">
              <w:rPr>
                <w:i/>
                <w:color w:val="000000" w:themeColor="text1"/>
              </w:rPr>
              <w:t xml:space="preserve">Ručak </w:t>
            </w:r>
          </w:p>
        </w:tc>
        <w:tc>
          <w:tcPr>
            <w:tcW w:w="1955" w:type="pct"/>
          </w:tcPr>
          <w:p w:rsidR="00867069" w:rsidRDefault="00862284" w:rsidP="00987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/</w:t>
            </w:r>
          </w:p>
        </w:tc>
      </w:tr>
    </w:tbl>
    <w:p w:rsidR="00051802" w:rsidRPr="004A3F6E" w:rsidRDefault="00051802" w:rsidP="00051802">
      <w:pPr>
        <w:rPr>
          <w:color w:val="000000" w:themeColor="text1"/>
        </w:rPr>
      </w:pPr>
    </w:p>
    <w:sectPr w:rsidR="00051802" w:rsidRPr="004A3F6E" w:rsidSect="00792777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807"/>
    <w:multiLevelType w:val="hybridMultilevel"/>
    <w:tmpl w:val="970C1E0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D7D34"/>
    <w:multiLevelType w:val="hybridMultilevel"/>
    <w:tmpl w:val="18A60D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590A"/>
    <w:multiLevelType w:val="hybridMultilevel"/>
    <w:tmpl w:val="689C90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B0146"/>
    <w:multiLevelType w:val="hybridMultilevel"/>
    <w:tmpl w:val="F5508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6E"/>
    <w:rsid w:val="000346D4"/>
    <w:rsid w:val="00043DC3"/>
    <w:rsid w:val="00045E10"/>
    <w:rsid w:val="000463C4"/>
    <w:rsid w:val="0005074C"/>
    <w:rsid w:val="000512C7"/>
    <w:rsid w:val="00051802"/>
    <w:rsid w:val="00061561"/>
    <w:rsid w:val="00063D3E"/>
    <w:rsid w:val="00077960"/>
    <w:rsid w:val="0009234F"/>
    <w:rsid w:val="000D206B"/>
    <w:rsid w:val="000D4741"/>
    <w:rsid w:val="00110F1F"/>
    <w:rsid w:val="00142E49"/>
    <w:rsid w:val="001B0507"/>
    <w:rsid w:val="001B7B3C"/>
    <w:rsid w:val="001D603D"/>
    <w:rsid w:val="002A3B47"/>
    <w:rsid w:val="002E4FF3"/>
    <w:rsid w:val="00345537"/>
    <w:rsid w:val="00371AA1"/>
    <w:rsid w:val="00377E3E"/>
    <w:rsid w:val="00384B32"/>
    <w:rsid w:val="003D16E9"/>
    <w:rsid w:val="003F2A2B"/>
    <w:rsid w:val="004A3F6E"/>
    <w:rsid w:val="00505FCF"/>
    <w:rsid w:val="0053148E"/>
    <w:rsid w:val="00536F49"/>
    <w:rsid w:val="00537700"/>
    <w:rsid w:val="00593D77"/>
    <w:rsid w:val="005A53A9"/>
    <w:rsid w:val="005B34AE"/>
    <w:rsid w:val="005C40F6"/>
    <w:rsid w:val="005F6938"/>
    <w:rsid w:val="006014EA"/>
    <w:rsid w:val="006202DC"/>
    <w:rsid w:val="00643FEB"/>
    <w:rsid w:val="00687AA3"/>
    <w:rsid w:val="00693D4E"/>
    <w:rsid w:val="006B2975"/>
    <w:rsid w:val="006D3EA3"/>
    <w:rsid w:val="00736F1D"/>
    <w:rsid w:val="007454C8"/>
    <w:rsid w:val="00751093"/>
    <w:rsid w:val="00757413"/>
    <w:rsid w:val="00792777"/>
    <w:rsid w:val="007A0470"/>
    <w:rsid w:val="007B34EF"/>
    <w:rsid w:val="007E701E"/>
    <w:rsid w:val="00824E24"/>
    <w:rsid w:val="00847381"/>
    <w:rsid w:val="00862284"/>
    <w:rsid w:val="00867069"/>
    <w:rsid w:val="00891051"/>
    <w:rsid w:val="008B5EE1"/>
    <w:rsid w:val="00900068"/>
    <w:rsid w:val="00923F13"/>
    <w:rsid w:val="00944E25"/>
    <w:rsid w:val="00987AD0"/>
    <w:rsid w:val="009C2E52"/>
    <w:rsid w:val="009D2F3D"/>
    <w:rsid w:val="009F3715"/>
    <w:rsid w:val="00A72D33"/>
    <w:rsid w:val="00AA3643"/>
    <w:rsid w:val="00AB6A2F"/>
    <w:rsid w:val="00AF4D97"/>
    <w:rsid w:val="00B02B2F"/>
    <w:rsid w:val="00B2421B"/>
    <w:rsid w:val="00C13554"/>
    <w:rsid w:val="00C32B78"/>
    <w:rsid w:val="00CC708B"/>
    <w:rsid w:val="00CE2E90"/>
    <w:rsid w:val="00CE5E0F"/>
    <w:rsid w:val="00D6301F"/>
    <w:rsid w:val="00D666ED"/>
    <w:rsid w:val="00D91510"/>
    <w:rsid w:val="00DA2F56"/>
    <w:rsid w:val="00DC3D0E"/>
    <w:rsid w:val="00E1416B"/>
    <w:rsid w:val="00E46516"/>
    <w:rsid w:val="00E631AC"/>
    <w:rsid w:val="00E80165"/>
    <w:rsid w:val="00EA0CF7"/>
    <w:rsid w:val="00EB45B9"/>
    <w:rsid w:val="00EE2FA9"/>
    <w:rsid w:val="00F9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BC9F"/>
  <w15:chartTrackingRefBased/>
  <w15:docId w15:val="{3EB167B5-6C4C-4DFC-A0B7-FD310CCD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1093"/>
    <w:pPr>
      <w:ind w:left="720"/>
      <w:contextualSpacing/>
    </w:pPr>
  </w:style>
  <w:style w:type="table" w:styleId="Tablicareetke4-isticanje6">
    <w:name w:val="Grid Table 4 Accent 6"/>
    <w:basedOn w:val="Obinatablica"/>
    <w:uiPriority w:val="49"/>
    <w:rsid w:val="0079277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691E-2845-4638-B09B-48145597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josip.aras@rra-sibenik.hr</cp:lastModifiedBy>
  <cp:revision>59</cp:revision>
  <dcterms:created xsi:type="dcterms:W3CDTF">2016-04-12T10:00:00Z</dcterms:created>
  <dcterms:modified xsi:type="dcterms:W3CDTF">2017-05-15T11:03:00Z</dcterms:modified>
</cp:coreProperties>
</file>